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 xml:space="preserve">Procedure: </w:t>
      </w:r>
      <w:r>
        <w:rPr>
          <w:rFonts w:ascii="TimesNewRomanPSMT" w:hAnsi="TimesNewRomanPSMT" w:cs="TimesNewRomanPSMT"/>
          <w:color w:val="000000"/>
          <w:sz w:val="32"/>
          <w:szCs w:val="32"/>
        </w:rPr>
        <w:t>Follow the links for each question and write down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your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responses on the </w:t>
      </w:r>
      <w:r>
        <w:rPr>
          <w:rFonts w:ascii="TimesNewRomanPSMT" w:hAnsi="TimesNewRomanPSMT" w:cs="TimesNewRomanPSMT"/>
          <w:color w:val="0000FF"/>
          <w:sz w:val="32"/>
          <w:szCs w:val="32"/>
        </w:rPr>
        <w:t>Forecasting the Weather Worksheet.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1. What is an air mass?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4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</w:t>
        </w:r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a</w:t>
        </w:r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f/arms/home.rxml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2. Describe the temperature, moisture and air pressure associated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 Continental Polar air mass.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5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mtr/af/arms/artc.rxml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3. Describe the temperature, moisture and air pressure associated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 Maritime Tropical air mass.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6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mtr/af/arms/trp.rxml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4. Describe a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high pressure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center. What is another name for a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center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of high pressure?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Cs w:val="32"/>
        </w:rPr>
      </w:pPr>
      <w:hyperlink r:id="rId7" w:history="1">
        <w:r w:rsidRPr="005B6417">
          <w:rPr>
            <w:rStyle w:val="Hyperlink"/>
            <w:rFonts w:ascii="TimesNewRomanPSMT" w:hAnsi="TimesNewRomanPSMT" w:cs="TimesNewRomanPSMT"/>
            <w:szCs w:val="32"/>
          </w:rPr>
          <w:t>http://ww2010.atmos.uiuc.edu/(Gh)/</w:t>
        </w:r>
        <w:proofErr w:type="spellStart"/>
        <w:r w:rsidRPr="005B6417">
          <w:rPr>
            <w:rStyle w:val="Hyperlink"/>
            <w:rFonts w:ascii="TimesNewRomanPSMT" w:hAnsi="TimesNewRomanPSMT" w:cs="TimesNewRomanPSMT"/>
            <w:szCs w:val="32"/>
          </w:rPr>
          <w:t>wwhlpr/anticyclone.rxml?hret</w:t>
        </w:r>
        <w:proofErr w:type="spellEnd"/>
        <w:r w:rsidRPr="005B6417">
          <w:rPr>
            <w:rStyle w:val="Hyperlink"/>
            <w:rFonts w:ascii="TimesNewRomanPSMT" w:hAnsi="TimesNewRomanPSMT" w:cs="TimesNewRomanPSMT"/>
            <w:szCs w:val="32"/>
          </w:rPr>
          <w:t>=/guides/</w:t>
        </w:r>
        <w:proofErr w:type="spellStart"/>
        <w:r w:rsidRPr="005B6417">
          <w:rPr>
            <w:rStyle w:val="Hyperlink"/>
            <w:rFonts w:ascii="TimesNewRomanPSMT" w:hAnsi="TimesNewRomanPSMT" w:cs="TimesNewRomanPSMT"/>
            <w:szCs w:val="32"/>
          </w:rPr>
          <w:t>mtr/af/arms/artc.rxml</w:t>
        </w:r>
        <w:proofErr w:type="spellEnd"/>
      </w:hyperlink>
      <w:r w:rsidRPr="005B6417">
        <w:rPr>
          <w:rFonts w:ascii="TimesNewRomanPSMT" w:hAnsi="TimesNewRomanPSMT" w:cs="TimesNewRomanPSMT"/>
          <w:color w:val="0000FF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5. What is a cyclone? What direction do winds flow in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cyclones</w:t>
      </w:r>
      <w:proofErr w:type="gramEnd"/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the Northern Hemisphere?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In the Southern Hemisphere?</w:t>
      </w:r>
      <w:proofErr w:type="gramEnd"/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Cs w:val="32"/>
        </w:rPr>
      </w:pPr>
      <w:hyperlink r:id="rId8" w:history="1">
        <w:r w:rsidRPr="00613137">
          <w:rPr>
            <w:rStyle w:val="Hyperlink"/>
            <w:rFonts w:ascii="TimesNewRomanPSMT" w:hAnsi="TimesNewRomanPSMT" w:cs="TimesNewRomanPSMT"/>
            <w:szCs w:val="32"/>
          </w:rPr>
          <w:t>http://ww2010.atmos.uiuc.edu/(Gh)/wwhlpr/cyclone.rxml?hret=/guides/mtr/af/arms/artc.rxml</w:t>
        </w:r>
      </w:hyperlink>
      <w:r>
        <w:rPr>
          <w:rFonts w:ascii="TimesNewRomanPSMT" w:hAnsi="TimesNewRomanPSMT" w:cs="TimesNewRomanPSMT"/>
          <w:color w:val="0000FF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6. Watch this animation on how winds flow around cyclones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pressure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lows) and anticyclones (pressure highs) in the Northern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Hemisphere. Draw and describe what you observe below.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Cs w:val="32"/>
        </w:rPr>
      </w:pPr>
      <w:hyperlink r:id="rId9" w:history="1">
        <w:r w:rsidRPr="00613137">
          <w:rPr>
            <w:rStyle w:val="Hyperlink"/>
            <w:rFonts w:ascii="TimesNewRomanPSMT" w:hAnsi="TimesNewRomanPSMT" w:cs="TimesNewRomanPSMT"/>
            <w:szCs w:val="32"/>
          </w:rPr>
          <w:t>http://ww2010.atmos.uiuc.edu/(Gh)/wwhlpr/anticyclone_ani.rxml?hret=/guides/maps/sfc/temp/sfctmpslp.rxml</w:t>
        </w:r>
      </w:hyperlink>
      <w:r>
        <w:rPr>
          <w:rFonts w:ascii="TimesNewRomanPSMT" w:hAnsi="TimesNewRomanPSMT" w:cs="TimesNewRomanPSMT"/>
          <w:color w:val="0000FF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7. What is the definition of a front?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10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mtr/af/frnts/home.rxml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8. Individual surface weather stations use a standard format to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date. Review the weather stations symbols for temperature,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weather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symbol, dew point, cloud cover, sea level pressure and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wind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. Draw and label the station symbol in this example.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Cs w:val="32"/>
        </w:rPr>
      </w:pPr>
      <w:hyperlink r:id="rId11" w:history="1">
        <w:r w:rsidRPr="00613137">
          <w:rPr>
            <w:rStyle w:val="Hyperlink"/>
            <w:rFonts w:ascii="TimesNewRomanPSMT" w:hAnsi="TimesNewRomanPSMT" w:cs="TimesNewRomanPSMT"/>
            <w:szCs w:val="32"/>
          </w:rPr>
          <w:t>http://ww2010.atmos.uiuc.edu/(Gh)/wwhlpr/sfcobs.rxml?hret=/guides/mtr/af/arms/trp.rxml</w:t>
        </w:r>
      </w:hyperlink>
      <w:r>
        <w:rPr>
          <w:rFonts w:ascii="TimesNewRomanPSMT" w:hAnsi="TimesNewRomanPSMT" w:cs="TimesNewRomanPSMT"/>
          <w:color w:val="0000FF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9. What is a cold front? Describe the characteristics before, during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after a cold front below.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2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mtr/af/frnts/cfrnt/def.rxml</w:t>
        </w:r>
        <w:proofErr w:type="spellEnd"/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10. Watch the animation of a cold front and describe the type of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precipitation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associated with cold front movement.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3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mtr/af/frnts/cfrnt/prcp.rxml</w:t>
        </w:r>
        <w:proofErr w:type="spellEnd"/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11. What is a warm front? Describe the characteristics before,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during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and after a cold front below.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4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mtr/af/frnts/wfrnt/def.rxml</w:t>
        </w:r>
        <w:proofErr w:type="spellEnd"/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12. Watch the animation of a warm front and describe the type of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precipitation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associated with a warm front.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5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mtr/af/frnts/wfrnt/prcp.rxml</w:t>
        </w:r>
        <w:proofErr w:type="spellEnd"/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13. What factors lead to an increased probability (chance)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of</w:t>
      </w:r>
      <w:proofErr w:type="gramEnd"/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precipitation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?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16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mtr/fcst/prcp/frnt.rxml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14. The importance of temperature in the formation of rain,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freezing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rain, sleet or snow.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7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mtr/cld/prcp/zr/fcst/fcst.rxml</w:t>
        </w:r>
        <w:proofErr w:type="spellEnd"/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15. What is a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Supercell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Storm? What dangerous conditions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may</w:t>
      </w:r>
      <w:proofErr w:type="gramEnd"/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develop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during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supercell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storms? What wind and cloud conditions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are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prevalent in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supercell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storms?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Cs w:val="32"/>
        </w:rPr>
      </w:pPr>
      <w:hyperlink r:id="rId18" w:history="1">
        <w:r w:rsidRPr="00613137">
          <w:rPr>
            <w:rStyle w:val="Hyperlink"/>
            <w:rFonts w:ascii="TimesNewRomanPSMT" w:hAnsi="TimesNewRomanPSMT" w:cs="TimesNewRomanPSMT"/>
            <w:szCs w:val="32"/>
          </w:rPr>
          <w:t>http://ww2010.atmos.uiuc.edu/(Gh)/wwhlpr/supercell.rxml?hret=/guides/mtr/af/frnts/ofdef.rxml&amp;prv=1</w:t>
        </w:r>
      </w:hyperlink>
      <w:r>
        <w:rPr>
          <w:rFonts w:ascii="TimesNewRomanPSMT" w:hAnsi="TimesNewRomanPSMT" w:cs="TimesNewRomanPSMT"/>
          <w:color w:val="0000FF"/>
          <w:szCs w:val="32"/>
        </w:rPr>
        <w:t xml:space="preserve"> </w:t>
      </w:r>
      <w:r w:rsidRPr="005B6417">
        <w:rPr>
          <w:rFonts w:ascii="TimesNewRomanPSMT" w:hAnsi="TimesNewRomanPSMT" w:cs="TimesNewRomanPSMT"/>
          <w:color w:val="0000FF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16. What is the “Jet Stream” and at what altitude is the jet stream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measured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?</w:t>
      </w:r>
    </w:p>
    <w:p w:rsidR="005B6417" w:rsidRP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8"/>
          <w:szCs w:val="32"/>
        </w:rPr>
      </w:pPr>
      <w:hyperlink r:id="rId19" w:history="1">
        <w:r w:rsidRPr="00613137">
          <w:rPr>
            <w:rStyle w:val="Hyperlink"/>
            <w:rFonts w:ascii="TimesNewRomanPSMT" w:hAnsi="TimesNewRomanPSMT" w:cs="TimesNewRomanPSMT"/>
            <w:sz w:val="28"/>
            <w:szCs w:val="32"/>
          </w:rPr>
          <w:t>http://ww2010.atmos.uiuc.edu/(Gh)/guides/maps/upa/3wndhgt.rxml</w:t>
        </w:r>
      </w:hyperlink>
      <w:r>
        <w:rPr>
          <w:rFonts w:ascii="TimesNewRomanPSMT" w:hAnsi="TimesNewRomanPSMT" w:cs="TimesNewRomanPSMT"/>
          <w:color w:val="0000FF"/>
          <w:sz w:val="28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17.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. Describe the “trends” method of forecasting. What factors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does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 meteorologist using the trends method consider?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b. If a line of thunderstorms is located 60 miles to your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northwest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and moving southeast at 30 miles per hour, how long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will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it take to reach your location? Show your calculation.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hyperlink r:id="rId20" w:history="1"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http://ww2010.atmos.uiuc.edu/(Gh)/guides/</w:t>
        </w:r>
        <w:proofErr w:type="spellStart"/>
        <w:r w:rsidRPr="00613137">
          <w:rPr>
            <w:rStyle w:val="Hyperlink"/>
            <w:rFonts w:ascii="TimesNewRomanPSMT" w:hAnsi="TimesNewRomanPSMT" w:cs="TimesNewRomanPSMT"/>
            <w:sz w:val="32"/>
            <w:szCs w:val="32"/>
          </w:rPr>
          <w:t>mtr/fcst/mth/trnd.rxml</w:t>
        </w:r>
        <w:proofErr w:type="spellEnd"/>
      </w:hyperlink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5B6417" w:rsidRDefault="005B6417" w:rsidP="005B641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32"/>
          <w:szCs w:val="32"/>
        </w:rPr>
      </w:pPr>
      <w:r>
        <w:rPr>
          <w:rFonts w:ascii="TimesNewRomanPSMT" w:hAnsi="TimesNewRomanPSMT" w:cs="TimesNewRomanPSMT"/>
          <w:color w:val="0000FF"/>
          <w:sz w:val="32"/>
          <w:szCs w:val="32"/>
        </w:rPr>
        <w:t xml:space="preserve"> </w:t>
      </w:r>
    </w:p>
    <w:p w:rsidR="000573DC" w:rsidRDefault="005B6417" w:rsidP="005B6417"/>
    <w:sectPr w:rsidR="000573DC" w:rsidSect="005B6417">
      <w:pgSz w:w="12240" w:h="15840"/>
      <w:pgMar w:top="720" w:right="1440" w:bottom="720" w:left="1440" w:gutter="0"/>
      <w:printerSettings r:id="rId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6417"/>
    <w:rsid w:val="005B641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2010.atmos.uiuc.edu/(Gh)/guides/mtr/af/frnts/wfrnt/def.rxml" TargetMode="External"/><Relationship Id="rId20" Type="http://schemas.openxmlformats.org/officeDocument/2006/relationships/hyperlink" Target="http://ww2010.atmos.uiuc.edu/(Gh)/guides/mtr/fcst/mth/trnd.rxml" TargetMode="External"/><Relationship Id="rId4" Type="http://schemas.openxmlformats.org/officeDocument/2006/relationships/hyperlink" Target="http://ww2010.atmos.uiuc.edu/(Gh)/guides/mtr/af/arms/home.rxml" TargetMode="External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hyperlink" Target="http://ww2010.atmos.uiuc.edu/(Gh)/wwhlpr/anticyclone.rxml?hret=/guides/mtr/af/arms/artc.rxml" TargetMode="External"/><Relationship Id="rId11" Type="http://schemas.openxmlformats.org/officeDocument/2006/relationships/hyperlink" Target="http://ww2010.atmos.uiuc.edu/(Gh)/wwhlpr/sfcobs.rxml?hret=/guides/mtr/af/arms/trp.rx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2010.atmos.uiuc.edu/(Gh)/guides/mtr/af/arms/trp.rxml" TargetMode="External"/><Relationship Id="rId16" Type="http://schemas.openxmlformats.org/officeDocument/2006/relationships/hyperlink" Target="http://ww2010.atmos.uiuc.edu/(Gh)/guides/mtr/fcst/prcp/frnt.rxml" TargetMode="External"/><Relationship Id="rId8" Type="http://schemas.openxmlformats.org/officeDocument/2006/relationships/hyperlink" Target="http://ww2010.atmos.uiuc.edu/(Gh)/wwhlpr/cyclone.rxml?hret=/guides/mtr/af/arms/artc.rxml" TargetMode="External"/><Relationship Id="rId13" Type="http://schemas.openxmlformats.org/officeDocument/2006/relationships/hyperlink" Target="http://ww2010.atmos.uiuc.edu/(Gh)/guides/mtr/af/frnts/cfrnt/prcp.rxml" TargetMode="External"/><Relationship Id="rId10" Type="http://schemas.openxmlformats.org/officeDocument/2006/relationships/hyperlink" Target="http://ww2010.atmos.uiuc.edu/(Gh)/guides/mtr/af/frnts/home.rxml" TargetMode="External"/><Relationship Id="rId5" Type="http://schemas.openxmlformats.org/officeDocument/2006/relationships/hyperlink" Target="http://ww2010.atmos.uiuc.edu/(Gh)/guides/mtr/af/arms/artc.rxml" TargetMode="External"/><Relationship Id="rId15" Type="http://schemas.openxmlformats.org/officeDocument/2006/relationships/hyperlink" Target="http://ww2010.atmos.uiuc.edu/(Gh)/guides/mtr/af/frnts/wfrnt/prcp.rxml" TargetMode="External"/><Relationship Id="rId12" Type="http://schemas.openxmlformats.org/officeDocument/2006/relationships/hyperlink" Target="http://ww2010.atmos.uiuc.edu/(Gh)/guides/mtr/af/frnts/cfrnt/def.rxml" TargetMode="External"/><Relationship Id="rId17" Type="http://schemas.openxmlformats.org/officeDocument/2006/relationships/hyperlink" Target="http://ww2010.atmos.uiuc.edu/(Gh)/guides/mtr/cld/prcp/zr/fcst/fcst.rxml" TargetMode="External"/><Relationship Id="rId19" Type="http://schemas.openxmlformats.org/officeDocument/2006/relationships/hyperlink" Target="http://ww2010.atmos.uiuc.edu/(Gh)/guides/maps/upa/3wndhgt.rxml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2010.atmos.uiuc.edu/(Gh)/wwhlpr/anticyclone_ani.rxml?hret=/guides/maps/sfc/temp/sfctmpslp.rxml" TargetMode="External"/><Relationship Id="rId3" Type="http://schemas.openxmlformats.org/officeDocument/2006/relationships/webSettings" Target="webSettings.xml"/><Relationship Id="rId18" Type="http://schemas.openxmlformats.org/officeDocument/2006/relationships/hyperlink" Target="http://ww2010.atmos.uiuc.edu/(Gh)/wwhlpr/supercell.rxml?hret=/guides/mtr/af/frnts/ofdef.rxml&amp;pr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4136</Characters>
  <Application>Microsoft Macintosh Word</Application>
  <DocSecurity>0</DocSecurity>
  <Lines>34</Lines>
  <Paragraphs>8</Paragraphs>
  <ScaleCrop>false</ScaleCrop>
  <Company>Classrooms for the Future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PA Department of Education Classrooms for the Future</cp:lastModifiedBy>
  <cp:revision>1</cp:revision>
  <dcterms:created xsi:type="dcterms:W3CDTF">2012-02-13T02:22:00Z</dcterms:created>
  <dcterms:modified xsi:type="dcterms:W3CDTF">2012-02-13T02:31:00Z</dcterms:modified>
</cp:coreProperties>
</file>